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94BA" w14:textId="77777777" w:rsidR="008625C7" w:rsidRPr="00973685" w:rsidRDefault="00193B41" w:rsidP="00973685">
      <w:pPr>
        <w:jc w:val="center"/>
        <w:rPr>
          <w:b/>
          <w:sz w:val="28"/>
          <w:szCs w:val="28"/>
          <w:u w:val="single"/>
        </w:rPr>
      </w:pPr>
      <w:r w:rsidRPr="00973685">
        <w:rPr>
          <w:b/>
          <w:sz w:val="28"/>
          <w:szCs w:val="28"/>
          <w:u w:val="single"/>
        </w:rPr>
        <w:t>Rendham Village H</w:t>
      </w:r>
      <w:r w:rsidR="00CF07FB">
        <w:rPr>
          <w:b/>
          <w:sz w:val="28"/>
          <w:szCs w:val="28"/>
          <w:u w:val="single"/>
        </w:rPr>
        <w:t>all Chairman’s Report – September</w:t>
      </w:r>
      <w:r w:rsidR="00AB12F0">
        <w:rPr>
          <w:b/>
          <w:sz w:val="28"/>
          <w:szCs w:val="28"/>
          <w:u w:val="single"/>
        </w:rPr>
        <w:t>2021</w:t>
      </w:r>
    </w:p>
    <w:p w14:paraId="7F0D94EF" w14:textId="77777777" w:rsidR="00193B41" w:rsidRDefault="00193B41" w:rsidP="00973685">
      <w:pPr>
        <w:jc w:val="both"/>
        <w:rPr>
          <w:sz w:val="24"/>
          <w:szCs w:val="24"/>
        </w:rPr>
      </w:pPr>
      <w:r>
        <w:rPr>
          <w:sz w:val="24"/>
          <w:szCs w:val="24"/>
        </w:rPr>
        <w:t>R</w:t>
      </w:r>
      <w:r w:rsidR="00CF07FB">
        <w:rPr>
          <w:sz w:val="24"/>
          <w:szCs w:val="24"/>
        </w:rPr>
        <w:t>VHMC held its second 2021 meeting on 26</w:t>
      </w:r>
      <w:r w:rsidR="00CF07FB" w:rsidRPr="00CF07FB">
        <w:rPr>
          <w:sz w:val="24"/>
          <w:szCs w:val="24"/>
          <w:vertAlign w:val="superscript"/>
        </w:rPr>
        <w:t>th</w:t>
      </w:r>
      <w:r w:rsidR="00CF07FB">
        <w:rPr>
          <w:sz w:val="24"/>
          <w:szCs w:val="24"/>
        </w:rPr>
        <w:t xml:space="preserve"> July</w:t>
      </w:r>
      <w:r w:rsidR="00AB12F0">
        <w:rPr>
          <w:sz w:val="24"/>
          <w:szCs w:val="24"/>
        </w:rPr>
        <w:t xml:space="preserve"> following the</w:t>
      </w:r>
      <w:r w:rsidR="009544EE">
        <w:rPr>
          <w:sz w:val="24"/>
          <w:szCs w:val="24"/>
        </w:rPr>
        <w:t xml:space="preserve"> continued</w:t>
      </w:r>
      <w:r w:rsidR="00AB12F0">
        <w:rPr>
          <w:sz w:val="24"/>
          <w:szCs w:val="24"/>
        </w:rPr>
        <w:t xml:space="preserve"> easing of lockdown rules.</w:t>
      </w:r>
    </w:p>
    <w:p w14:paraId="47178E35" w14:textId="77777777" w:rsidR="00CF07FB" w:rsidRDefault="00CF07FB" w:rsidP="00973685">
      <w:pPr>
        <w:jc w:val="both"/>
        <w:rPr>
          <w:sz w:val="24"/>
          <w:szCs w:val="24"/>
        </w:rPr>
      </w:pPr>
      <w:r>
        <w:rPr>
          <w:sz w:val="24"/>
          <w:szCs w:val="24"/>
        </w:rPr>
        <w:t xml:space="preserve">The committee discussed the issue of the repairs needed to the chimes of the church clock adjacent to the village hall. It was acknowledged that such repairs are outside the remit of the RVHMC. However, it was also recognised that during the pandemic there had been no annual fete with its fundraising opportunity to support community finances. </w:t>
      </w:r>
    </w:p>
    <w:p w14:paraId="6DB76AFB" w14:textId="77777777" w:rsidR="00CF07FB" w:rsidRDefault="00CF07FB" w:rsidP="00973685">
      <w:pPr>
        <w:jc w:val="both"/>
        <w:rPr>
          <w:sz w:val="24"/>
          <w:szCs w:val="24"/>
        </w:rPr>
      </w:pPr>
      <w:r>
        <w:rPr>
          <w:sz w:val="24"/>
          <w:szCs w:val="24"/>
        </w:rPr>
        <w:t>The committee were aware that a temporary Rendham resident has been gifting to the Rendham Village Hall funds a sum of money on a monthly basis since March 2020. The intention for this regular gift is for it to be used for the benefit of the Rendham community. Contact had been made with the benefactor and he expressed desire that his contributions be directed towards the clock repairs.</w:t>
      </w:r>
    </w:p>
    <w:p w14:paraId="30901652" w14:textId="77777777" w:rsidR="00CF07FB" w:rsidRDefault="00CF07FB" w:rsidP="00973685">
      <w:pPr>
        <w:jc w:val="both"/>
        <w:rPr>
          <w:sz w:val="24"/>
          <w:szCs w:val="24"/>
        </w:rPr>
      </w:pPr>
      <w:r>
        <w:rPr>
          <w:sz w:val="24"/>
          <w:szCs w:val="24"/>
        </w:rPr>
        <w:t xml:space="preserve">Accordingly, the committee discussed the propriety of diverting funds towards a matter outside the confines for which RVH has charitable status. The committee decided that a suitable way forward would be to return a portion of the gifted amount </w:t>
      </w:r>
      <w:r w:rsidR="009544EE">
        <w:rPr>
          <w:sz w:val="24"/>
          <w:szCs w:val="24"/>
        </w:rPr>
        <w:t>back to the donor equal to the sum needed to carry out the clock repair.</w:t>
      </w:r>
      <w:r w:rsidR="00446002">
        <w:rPr>
          <w:sz w:val="24"/>
          <w:szCs w:val="24"/>
        </w:rPr>
        <w:t xml:space="preserve"> This procedure would be reflected in the current financial year accounts.</w:t>
      </w:r>
      <w:r w:rsidR="009544EE">
        <w:rPr>
          <w:sz w:val="24"/>
          <w:szCs w:val="24"/>
        </w:rPr>
        <w:t xml:space="preserve"> In this way, the clock repair is financed, the donor’s expressed wish is addressed and the charitable status of Rendham Village Hall is not compromised. The donor does not wish to be recognised.</w:t>
      </w:r>
    </w:p>
    <w:p w14:paraId="22B51A70" w14:textId="77777777" w:rsidR="009544EE" w:rsidRDefault="009544EE" w:rsidP="00973685">
      <w:pPr>
        <w:jc w:val="both"/>
        <w:rPr>
          <w:sz w:val="24"/>
          <w:szCs w:val="24"/>
        </w:rPr>
      </w:pPr>
      <w:r>
        <w:rPr>
          <w:sz w:val="24"/>
          <w:szCs w:val="24"/>
        </w:rPr>
        <w:t>The committee agreed to the update of the COVID supplement to the standard hire agreement and this updated document is now on the village website for download. Emphasis is placed upon all hirers of the hall to acknowledge that they have a responsibility for helping to prevent the spread of COVID and to exercise due diligence</w:t>
      </w:r>
      <w:r w:rsidR="00446002">
        <w:rPr>
          <w:sz w:val="24"/>
          <w:szCs w:val="24"/>
        </w:rPr>
        <w:t xml:space="preserve"> during their period of hire.</w:t>
      </w:r>
    </w:p>
    <w:p w14:paraId="18C3FB94" w14:textId="77777777" w:rsidR="00446002" w:rsidRDefault="00446002" w:rsidP="00973685">
      <w:pPr>
        <w:jc w:val="both"/>
        <w:rPr>
          <w:sz w:val="24"/>
          <w:szCs w:val="24"/>
        </w:rPr>
      </w:pPr>
      <w:r>
        <w:rPr>
          <w:sz w:val="24"/>
          <w:szCs w:val="24"/>
        </w:rPr>
        <w:t>The committee agreed to reschedule the AGM until 11</w:t>
      </w:r>
      <w:r w:rsidRPr="00446002">
        <w:rPr>
          <w:sz w:val="24"/>
          <w:szCs w:val="24"/>
          <w:vertAlign w:val="superscript"/>
        </w:rPr>
        <w:t>th</w:t>
      </w:r>
      <w:r>
        <w:rPr>
          <w:sz w:val="24"/>
          <w:szCs w:val="24"/>
        </w:rPr>
        <w:t xml:space="preserve"> October 2021 as the set previous date clashed with the welcomed reopening evening of the Rendham White Horse.</w:t>
      </w:r>
    </w:p>
    <w:p w14:paraId="31971BC8" w14:textId="77777777" w:rsidR="00D56261" w:rsidRDefault="00446002" w:rsidP="00973685">
      <w:pPr>
        <w:jc w:val="both"/>
        <w:rPr>
          <w:sz w:val="24"/>
          <w:szCs w:val="24"/>
        </w:rPr>
      </w:pPr>
      <w:r>
        <w:rPr>
          <w:sz w:val="24"/>
          <w:szCs w:val="24"/>
        </w:rPr>
        <w:t>The exterior repainting of the village hall has been done and the committee continues to review ongoing maintenance and improvement project</w:t>
      </w:r>
      <w:r w:rsidR="008865C2">
        <w:rPr>
          <w:sz w:val="24"/>
          <w:szCs w:val="24"/>
        </w:rPr>
        <w:t>s</w:t>
      </w:r>
      <w:r>
        <w:rPr>
          <w:sz w:val="24"/>
          <w:szCs w:val="24"/>
        </w:rPr>
        <w:t xml:space="preserve"> to ensure the building remains a clean, safe and viable community asset.</w:t>
      </w:r>
    </w:p>
    <w:p w14:paraId="0D119848" w14:textId="77777777" w:rsidR="003473BF" w:rsidRDefault="003473BF" w:rsidP="00973685">
      <w:pPr>
        <w:jc w:val="both"/>
        <w:rPr>
          <w:sz w:val="24"/>
          <w:szCs w:val="24"/>
        </w:rPr>
      </w:pPr>
    </w:p>
    <w:p w14:paraId="770BC6B6" w14:textId="77777777" w:rsidR="00973685" w:rsidRDefault="00973685">
      <w:pPr>
        <w:rPr>
          <w:sz w:val="24"/>
          <w:szCs w:val="24"/>
        </w:rPr>
      </w:pPr>
      <w:r>
        <w:rPr>
          <w:sz w:val="24"/>
          <w:szCs w:val="24"/>
        </w:rPr>
        <w:t xml:space="preserve">Denis Moore </w:t>
      </w:r>
    </w:p>
    <w:p w14:paraId="19D33C0A" w14:textId="77777777" w:rsidR="00973685" w:rsidRPr="00193B41" w:rsidRDefault="00973685">
      <w:pPr>
        <w:rPr>
          <w:sz w:val="24"/>
          <w:szCs w:val="24"/>
        </w:rPr>
      </w:pPr>
      <w:r>
        <w:rPr>
          <w:sz w:val="24"/>
          <w:szCs w:val="24"/>
        </w:rPr>
        <w:t>Chairman RVHMC</w:t>
      </w:r>
    </w:p>
    <w:sectPr w:rsidR="00973685" w:rsidRPr="0019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41"/>
    <w:rsid w:val="00193B41"/>
    <w:rsid w:val="003473BF"/>
    <w:rsid w:val="003C2E43"/>
    <w:rsid w:val="00446002"/>
    <w:rsid w:val="0060563E"/>
    <w:rsid w:val="008625C7"/>
    <w:rsid w:val="008865C2"/>
    <w:rsid w:val="009544EE"/>
    <w:rsid w:val="00973685"/>
    <w:rsid w:val="00AB12F0"/>
    <w:rsid w:val="00CF07FB"/>
    <w:rsid w:val="00D56261"/>
    <w:rsid w:val="00D5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85BD"/>
  <w15:docId w15:val="{120E0DA1-1269-4042-BD1D-2BE1797A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Chris Salmon</cp:lastModifiedBy>
  <cp:revision>2</cp:revision>
  <dcterms:created xsi:type="dcterms:W3CDTF">2021-09-14T09:02:00Z</dcterms:created>
  <dcterms:modified xsi:type="dcterms:W3CDTF">2021-09-14T09:02:00Z</dcterms:modified>
</cp:coreProperties>
</file>